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6F39147A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zh-CN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D35061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A53307">
        <w:rPr>
          <w:rFonts w:ascii="Arial" w:hAnsi="Arial" w:cs="Arial" w:hint="eastAsia"/>
          <w:b/>
          <w:sz w:val="22"/>
          <w:szCs w:val="22"/>
          <w:lang w:val="sv-SE" w:eastAsia="zh-CN"/>
        </w:rPr>
        <w:t>Draft</w:t>
      </w:r>
      <w:r w:rsidR="00C51566">
        <w:rPr>
          <w:rFonts w:ascii="Arial" w:hAnsi="Arial" w:cs="Arial" w:hint="eastAsia"/>
          <w:b/>
          <w:sz w:val="22"/>
          <w:szCs w:val="22"/>
          <w:lang w:val="sv-SE" w:eastAsia="zh-CN"/>
        </w:rPr>
        <w:t>_</w:t>
      </w:r>
      <w:r w:rsidRPr="00D35061">
        <w:rPr>
          <w:rFonts w:ascii="Arial" w:hAnsi="Arial" w:cs="Arial"/>
          <w:b/>
          <w:sz w:val="22"/>
          <w:szCs w:val="22"/>
          <w:lang w:val="sv-SE"/>
        </w:rPr>
        <w:t>S3-2</w:t>
      </w:r>
      <w:r w:rsidR="005A5F33" w:rsidRPr="00D35061">
        <w:rPr>
          <w:rFonts w:ascii="Arial" w:hAnsi="Arial" w:cs="Arial"/>
          <w:b/>
          <w:sz w:val="22"/>
          <w:szCs w:val="22"/>
          <w:lang w:val="sv-SE"/>
        </w:rPr>
        <w:t>5</w:t>
      </w:r>
      <w:r w:rsidR="00291359">
        <w:rPr>
          <w:rFonts w:ascii="Arial" w:hAnsi="Arial" w:cs="Arial" w:hint="eastAsia"/>
          <w:b/>
          <w:sz w:val="22"/>
          <w:szCs w:val="22"/>
          <w:lang w:val="sv-SE" w:eastAsia="zh-CN"/>
        </w:rPr>
        <w:t>1898</w:t>
      </w:r>
    </w:p>
    <w:p w14:paraId="3A7BAEE1" w14:textId="284C04E0" w:rsidR="004E3939" w:rsidRPr="00D35061" w:rsidRDefault="00D35061" w:rsidP="00D31981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Fukuoka, Japan</w:t>
      </w:r>
      <w:r w:rsidR="000644C6" w:rsidRPr="00D35061">
        <w:rPr>
          <w:rFonts w:cs="Arial"/>
          <w:sz w:val="22"/>
          <w:szCs w:val="22"/>
          <w:lang w:val="sv-SE"/>
        </w:rPr>
        <w:t>,</w:t>
      </w:r>
      <w:r w:rsidR="00D31981" w:rsidRP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19 – 23 May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740A2E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1F8E" w:rsidRPr="00EC1F8E">
        <w:rPr>
          <w:rFonts w:ascii="Arial" w:hAnsi="Arial" w:cs="Arial"/>
          <w:b/>
          <w:color w:val="FF0000"/>
          <w:sz w:val="22"/>
          <w:szCs w:val="22"/>
        </w:rPr>
        <w:t>(draft)</w:t>
      </w:r>
      <w:r w:rsidR="00EC1F8E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90EAF">
        <w:rPr>
          <w:rFonts w:ascii="Arial" w:hAnsi="Arial" w:cs="Arial"/>
          <w:b/>
          <w:sz w:val="22"/>
          <w:szCs w:val="22"/>
        </w:rPr>
        <w:t>Avatar Security Aspects</w:t>
      </w:r>
    </w:p>
    <w:p w14:paraId="06BA196E" w14:textId="4BFF2EE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12638">
        <w:rPr>
          <w:rFonts w:ascii="Arial" w:hAnsi="Arial" w:cs="Arial"/>
          <w:b/>
          <w:bCs/>
          <w:sz w:val="22"/>
          <w:szCs w:val="22"/>
        </w:rPr>
        <w:t>S</w:t>
      </w:r>
      <w:r w:rsidR="00312638" w:rsidRPr="00312638">
        <w:rPr>
          <w:rFonts w:ascii="Arial" w:hAnsi="Arial" w:cs="Arial"/>
          <w:b/>
          <w:bCs/>
          <w:sz w:val="22"/>
          <w:szCs w:val="22"/>
        </w:rPr>
        <w:t>3-251833</w:t>
      </w:r>
      <w:r w:rsidR="00312638">
        <w:rPr>
          <w:rFonts w:ascii="Arial" w:hAnsi="Arial" w:cs="Arial"/>
          <w:b/>
          <w:bCs/>
          <w:sz w:val="22"/>
          <w:szCs w:val="22"/>
        </w:rPr>
        <w:t>/(S4</w:t>
      </w:r>
      <w:r w:rsidR="003A3C52">
        <w:rPr>
          <w:rFonts w:ascii="Arial" w:hAnsi="Arial" w:cs="Arial"/>
          <w:b/>
          <w:bCs/>
          <w:sz w:val="22"/>
          <w:szCs w:val="22"/>
        </w:rPr>
        <w:t>-250715</w:t>
      </w:r>
      <w:r w:rsidR="00312638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90EAF">
        <w:rPr>
          <w:rFonts w:ascii="Arial" w:hAnsi="Arial" w:cs="Arial"/>
          <w:b/>
          <w:sz w:val="22"/>
          <w:szCs w:val="22"/>
        </w:rPr>
        <w:t>Avatar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90EAF">
        <w:rPr>
          <w:rFonts w:ascii="Arial" w:hAnsi="Arial" w:cs="Arial"/>
          <w:b/>
          <w:bCs/>
          <w:sz w:val="22"/>
          <w:szCs w:val="22"/>
        </w:rPr>
        <w:t>SA4</w:t>
      </w:r>
    </w:p>
    <w:p w14:paraId="2C6E4D6E" w14:textId="38A66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3C52">
        <w:rPr>
          <w:rFonts w:ascii="Arial" w:hAnsi="Arial" w:cs="Arial"/>
          <w:b/>
          <w:bCs/>
          <w:sz w:val="22"/>
          <w:szCs w:val="22"/>
        </w:rPr>
        <w:t>Rel19</w:t>
      </w:r>
    </w:p>
    <w:bookmarkEnd w:id="2"/>
    <w:bookmarkEnd w:id="3"/>
    <w:bookmarkEnd w:id="4"/>
    <w:p w14:paraId="1E9D3ED8" w14:textId="2F08B8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165A">
        <w:rPr>
          <w:rFonts w:ascii="Arial" w:hAnsi="Arial" w:cs="Arial"/>
          <w:b/>
          <w:bCs/>
          <w:sz w:val="22"/>
          <w:szCs w:val="22"/>
        </w:rPr>
        <w:t>Avatar Communications in AR Calls (</w:t>
      </w:r>
      <w:proofErr w:type="spellStart"/>
      <w:r w:rsidR="0002165A">
        <w:rPr>
          <w:rFonts w:ascii="Arial" w:hAnsi="Arial" w:cs="Arial"/>
          <w:b/>
          <w:bCs/>
          <w:sz w:val="22"/>
          <w:szCs w:val="22"/>
        </w:rPr>
        <w:t>AvCall</w:t>
      </w:r>
      <w:proofErr w:type="spellEnd"/>
      <w:r w:rsidR="0002165A">
        <w:rPr>
          <w:rFonts w:ascii="Arial" w:hAnsi="Arial" w:cs="Arial"/>
          <w:b/>
          <w:bCs/>
          <w:sz w:val="22"/>
          <w:szCs w:val="22"/>
        </w:rPr>
        <w:t>-MED)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016991" w:rsidR="00B97703" w:rsidRPr="00F56D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56DEE">
        <w:rPr>
          <w:rFonts w:ascii="Arial" w:hAnsi="Arial" w:cs="Arial"/>
          <w:b/>
          <w:sz w:val="22"/>
          <w:szCs w:val="22"/>
          <w:lang w:val="fr-FR"/>
        </w:rPr>
        <w:t>Source:</w:t>
      </w:r>
      <w:r w:rsidRPr="00F56DEE">
        <w:rPr>
          <w:rFonts w:ascii="Arial" w:hAnsi="Arial" w:cs="Arial"/>
          <w:b/>
          <w:sz w:val="22"/>
          <w:szCs w:val="22"/>
          <w:lang w:val="fr-FR"/>
        </w:rPr>
        <w:tab/>
      </w:r>
      <w:r w:rsidR="0002165A" w:rsidRPr="00F56DEE">
        <w:rPr>
          <w:rFonts w:ascii="Arial" w:hAnsi="Arial" w:cs="Arial"/>
          <w:b/>
          <w:sz w:val="22"/>
          <w:szCs w:val="22"/>
          <w:lang w:val="fr-FR"/>
        </w:rPr>
        <w:t>SA3#122</w:t>
      </w:r>
    </w:p>
    <w:p w14:paraId="2548326B" w14:textId="319A9E76" w:rsidR="00B97703" w:rsidRPr="00F56DE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56DEE">
        <w:rPr>
          <w:rFonts w:ascii="Arial" w:hAnsi="Arial" w:cs="Arial"/>
          <w:b/>
          <w:sz w:val="22"/>
          <w:szCs w:val="22"/>
          <w:lang w:val="fr-FR"/>
        </w:rPr>
        <w:t>To:</w:t>
      </w:r>
      <w:r w:rsidRPr="00F56DE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2165A" w:rsidRPr="00F56DEE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5DC2ED77" w14:textId="072DA12B" w:rsidR="00B97703" w:rsidRPr="00F56DE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F56DEE">
        <w:rPr>
          <w:rFonts w:ascii="Arial" w:hAnsi="Arial" w:cs="Arial"/>
          <w:b/>
          <w:sz w:val="22"/>
          <w:szCs w:val="22"/>
          <w:lang w:val="fr-FR"/>
        </w:rPr>
        <w:t>Cc:</w:t>
      </w:r>
      <w:r w:rsidRPr="00F56DE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2165A" w:rsidRPr="00F56DEE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DE5628" w:rsidRPr="00F56DEE">
        <w:rPr>
          <w:rFonts w:ascii="Arial" w:hAnsi="Arial" w:cs="Arial"/>
          <w:b/>
          <w:bCs/>
          <w:sz w:val="22"/>
          <w:szCs w:val="22"/>
          <w:lang w:val="fr-FR"/>
        </w:rPr>
        <w:t>, SA6</w:t>
      </w:r>
    </w:p>
    <w:bookmarkEnd w:id="5"/>
    <w:bookmarkEnd w:id="6"/>
    <w:p w14:paraId="1A1CC9B8" w14:textId="77777777" w:rsidR="00B97703" w:rsidRPr="00F56DE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1A8FD4D" w:rsidR="00291359" w:rsidRPr="004E3939" w:rsidRDefault="00B97703" w:rsidP="002913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701869" w14:textId="5AF133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79FA07E" w14:textId="77777777" w:rsidR="00291359" w:rsidRDefault="00291359" w:rsidP="00291359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Edoardo Giordano</w:t>
      </w:r>
    </w:p>
    <w:p w14:paraId="21DCE0EF" w14:textId="77777777" w:rsidR="00291359" w:rsidRDefault="00291359" w:rsidP="00291359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31ADFE87" w14:textId="77777777" w:rsidR="00291359" w:rsidRDefault="00291359" w:rsidP="00291359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>
        <w:rPr>
          <w:color w:val="0000FF"/>
          <w:lang w:val="en-US"/>
        </w:rPr>
        <w:t>E-mail Address:</w:t>
      </w:r>
      <w:r>
        <w:rPr>
          <w:bCs/>
          <w:color w:val="0000FF"/>
          <w:lang w:val="en-US"/>
        </w:rPr>
        <w:tab/>
        <w:t>edoardo.giordano@nokia.com</w:t>
      </w:r>
    </w:p>
    <w:p w14:paraId="082DC248" w14:textId="77777777" w:rsidR="00291359" w:rsidRPr="00291359" w:rsidRDefault="0029135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53656583" w14:textId="0E41AA4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CE00BD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69BD" w:rsidRPr="00A150DE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E6B277" w14:textId="752BF67E" w:rsidR="003C6A1F" w:rsidRDefault="003C6A1F" w:rsidP="003C6A1F">
      <w:pPr>
        <w:textAlignment w:val="auto"/>
      </w:pPr>
      <w:r w:rsidRPr="003C6A1F">
        <w:t xml:space="preserve">SA3 thanks </w:t>
      </w:r>
      <w:r>
        <w:t>SA4</w:t>
      </w:r>
      <w:r w:rsidRPr="003C6A1F">
        <w:t xml:space="preserve"> for the LS on Avatar Security Aspects</w:t>
      </w:r>
      <w:r w:rsidR="00D67127">
        <w:t xml:space="preserve"> </w:t>
      </w:r>
      <w:r w:rsidR="001B68F7" w:rsidRPr="001B68F7">
        <w:t>requiring attention from SA3</w:t>
      </w:r>
      <w:r w:rsidR="007F7FD7">
        <w:t xml:space="preserve">. </w:t>
      </w:r>
      <w:r w:rsidR="001B68F7">
        <w:t xml:space="preserve"> </w:t>
      </w:r>
      <w:r w:rsidR="00FB7F02">
        <w:t xml:space="preserve">SA3 would like to </w:t>
      </w:r>
      <w:r w:rsidR="008349B4">
        <w:t xml:space="preserve">ask a few questions for </w:t>
      </w:r>
      <w:proofErr w:type="gramStart"/>
      <w:r w:rsidR="008349B4">
        <w:t>clarification, and</w:t>
      </w:r>
      <w:proofErr w:type="gramEnd"/>
      <w:r w:rsidR="008349B4">
        <w:t xml:space="preserve"> also provide</w:t>
      </w:r>
      <w:r w:rsidR="003B77E7">
        <w:t xml:space="preserve"> feedback on SA4 requirements</w:t>
      </w:r>
      <w:r w:rsidR="007F7FD7">
        <w:t>.</w:t>
      </w:r>
    </w:p>
    <w:p w14:paraId="01625153" w14:textId="4A1DFAA9" w:rsidR="00AE2383" w:rsidRDefault="00E74191" w:rsidP="00C56458">
      <w:pPr>
        <w:pStyle w:val="ListParagraph"/>
        <w:numPr>
          <w:ilvl w:val="0"/>
          <w:numId w:val="9"/>
        </w:numPr>
      </w:pPr>
      <w:r>
        <w:t>For IMS-based avatar calls</w:t>
      </w:r>
      <w:r w:rsidR="00AE2383">
        <w:t>:</w:t>
      </w:r>
    </w:p>
    <w:p w14:paraId="67D7A580" w14:textId="39D7F673" w:rsidR="00C56458" w:rsidRDefault="00AE2383" w:rsidP="00AE2383">
      <w:pPr>
        <w:pStyle w:val="ListParagraph"/>
        <w:numPr>
          <w:ilvl w:val="1"/>
          <w:numId w:val="10"/>
        </w:numPr>
      </w:pPr>
      <w:r>
        <w:t>T</w:t>
      </w:r>
      <w:r w:rsidR="00BE113D">
        <w:t xml:space="preserve">he </w:t>
      </w:r>
      <w:r w:rsidR="00BA4C56">
        <w:t xml:space="preserve">LS mentioned that </w:t>
      </w:r>
      <w:r w:rsidR="00C56458" w:rsidRPr="00C56458">
        <w:t>the user may be allowed to add or swap assets</w:t>
      </w:r>
      <w:r w:rsidR="00051301">
        <w:t xml:space="preserve">, </w:t>
      </w:r>
      <w:r w:rsidR="000820C9">
        <w:t xml:space="preserve">does it mean the avatar </w:t>
      </w:r>
      <w:r w:rsidR="005573A5">
        <w:t>used for IMS communication can be updated during the</w:t>
      </w:r>
      <w:r w:rsidR="00832AA2">
        <w:t xml:space="preserve"> </w:t>
      </w:r>
      <w:r w:rsidR="005573A5">
        <w:t xml:space="preserve">avatar call? </w:t>
      </w:r>
      <w:r w:rsidR="009C3D8D">
        <w:t xml:space="preserve">What does user </w:t>
      </w:r>
      <w:r w:rsidR="00C15DAF">
        <w:t xml:space="preserve">represent in this context? Is it subscriber </w:t>
      </w:r>
      <w:r w:rsidR="00AC6EC7">
        <w:t xml:space="preserve">of </w:t>
      </w:r>
      <w:r w:rsidR="00317E22">
        <w:t>sending</w:t>
      </w:r>
      <w:r w:rsidR="00AC6EC7">
        <w:t xml:space="preserve"> UE</w:t>
      </w:r>
      <w:r w:rsidR="00317E22">
        <w:t xml:space="preserve"> or receiving UE</w:t>
      </w:r>
      <w:r w:rsidR="00EB739A">
        <w:t xml:space="preserve">, or </w:t>
      </w:r>
      <w:r w:rsidR="00F520C9">
        <w:t>something else?</w:t>
      </w:r>
      <w:r w:rsidR="006C0151">
        <w:t xml:space="preserve"> </w:t>
      </w:r>
    </w:p>
    <w:p w14:paraId="57D2082B" w14:textId="2BB5F65A" w:rsidR="00AE2383" w:rsidRDefault="00AE2383" w:rsidP="00AE2383">
      <w:pPr>
        <w:pStyle w:val="ListParagraph"/>
        <w:numPr>
          <w:ilvl w:val="1"/>
          <w:numId w:val="10"/>
        </w:numPr>
      </w:pPr>
      <w:r>
        <w:t xml:space="preserve">The LS mentioned that </w:t>
      </w:r>
      <w:r w:rsidR="0082210B" w:rsidRPr="0082210B">
        <w:t>Access management during AR calls, allowing users precise control to grant temporary access limited to specific avatar assets for the duration of the AR call to authenticated call participants</w:t>
      </w:r>
      <w:r w:rsidR="00B0619E">
        <w:t xml:space="preserve">. What’s the definition of avatar asset? </w:t>
      </w:r>
      <w:r w:rsidR="00533998">
        <w:t xml:space="preserve">What’s the </w:t>
      </w:r>
      <w:r w:rsidR="000A654C">
        <w:t>different and relationship between avatar asset in this context and</w:t>
      </w:r>
      <w:r w:rsidR="00B0619E">
        <w:t xml:space="preserve"> avatar representation </w:t>
      </w:r>
      <w:r w:rsidR="00CE24D9">
        <w:t>used in</w:t>
      </w:r>
      <w:r w:rsidR="000A654C">
        <w:t xml:space="preserve"> TS</w:t>
      </w:r>
      <w:r w:rsidR="00CE24D9">
        <w:t xml:space="preserve"> 23.228</w:t>
      </w:r>
      <w:r w:rsidR="003912F4">
        <w:t xml:space="preserve">? In addition, </w:t>
      </w:r>
      <w:r w:rsidR="00A85D2E">
        <w:t xml:space="preserve">does </w:t>
      </w:r>
      <w:r w:rsidR="00301127">
        <w:t>“grant temporary access”</w:t>
      </w:r>
      <w:r w:rsidR="00A85D2E">
        <w:t xml:space="preserve"> mean the user (</w:t>
      </w:r>
      <w:r w:rsidR="00A1280C">
        <w:t>what’s the definition of the user is in question 1.1</w:t>
      </w:r>
      <w:r w:rsidR="00A85D2E">
        <w:t>)</w:t>
      </w:r>
      <w:r w:rsidR="00A1280C">
        <w:t xml:space="preserve"> </w:t>
      </w:r>
      <w:r w:rsidR="00F22423">
        <w:t>can change the permission</w:t>
      </w:r>
      <w:r w:rsidR="00DD46A4">
        <w:t xml:space="preserve">s of call </w:t>
      </w:r>
      <w:r w:rsidR="00DD46A4" w:rsidRPr="0082210B">
        <w:t>participants</w:t>
      </w:r>
      <w:r w:rsidR="00DD46A4">
        <w:t xml:space="preserve"> </w:t>
      </w:r>
      <w:r w:rsidR="009C09DF">
        <w:t xml:space="preserve">during the avatar call? </w:t>
      </w:r>
    </w:p>
    <w:p w14:paraId="7D7DDE84" w14:textId="77777777" w:rsidR="00E45337" w:rsidRPr="00C56458" w:rsidRDefault="00E45337" w:rsidP="00E45337">
      <w:pPr>
        <w:pStyle w:val="ListParagraph"/>
        <w:ind w:left="1080"/>
      </w:pPr>
    </w:p>
    <w:p w14:paraId="156BB239" w14:textId="77777777" w:rsidR="00203B1E" w:rsidRDefault="00E74191" w:rsidP="00E74191">
      <w:pPr>
        <w:pStyle w:val="ListParagraph"/>
        <w:numPr>
          <w:ilvl w:val="0"/>
          <w:numId w:val="9"/>
        </w:numPr>
        <w:tabs>
          <w:tab w:val="num" w:pos="720"/>
        </w:tabs>
      </w:pPr>
      <w:r>
        <w:t>For avatar management sessions</w:t>
      </w:r>
      <w:r w:rsidR="001D6F37">
        <w:t xml:space="preserve">, </w:t>
      </w:r>
    </w:p>
    <w:p w14:paraId="1374CCDD" w14:textId="42B0507F" w:rsidR="00E74191" w:rsidRDefault="00F56DEE" w:rsidP="00203B1E">
      <w:pPr>
        <w:pStyle w:val="ListParagraph"/>
        <w:numPr>
          <w:ilvl w:val="1"/>
          <w:numId w:val="11"/>
        </w:numPr>
      </w:pPr>
      <w:r>
        <w:t xml:space="preserve">Authentication </w:t>
      </w:r>
      <w:r w:rsidR="000A3AB9">
        <w:t xml:space="preserve">and </w:t>
      </w:r>
      <w:r w:rsidR="009A686B">
        <w:t xml:space="preserve">authorization of the user </w:t>
      </w:r>
      <w:r w:rsidR="007022F6">
        <w:t>for creation and management of their avatars</w:t>
      </w:r>
      <w:r w:rsidR="000A3AB9">
        <w:t xml:space="preserve"> </w:t>
      </w:r>
      <w:r w:rsidR="00442094">
        <w:t xml:space="preserve">were not </w:t>
      </w:r>
      <w:r w:rsidR="008C36C4">
        <w:t>covered</w:t>
      </w:r>
      <w:r w:rsidR="00442094">
        <w:t xml:space="preserve"> in Rel</w:t>
      </w:r>
      <w:r>
        <w:t>-</w:t>
      </w:r>
      <w:r w:rsidR="00442094">
        <w:t xml:space="preserve">19 NG RTC security </w:t>
      </w:r>
      <w:r w:rsidR="008C36C4">
        <w:t>study/work item, but it’</w:t>
      </w:r>
      <w:r w:rsidR="00A63392">
        <w:t xml:space="preserve">s specified in TS </w:t>
      </w:r>
      <w:proofErr w:type="gramStart"/>
      <w:r w:rsidR="00A63392">
        <w:t xml:space="preserve">33.434 </w:t>
      </w:r>
      <w:r w:rsidR="1E832731">
        <w:t xml:space="preserve"> based</w:t>
      </w:r>
      <w:proofErr w:type="gramEnd"/>
      <w:r w:rsidR="1E832731">
        <w:t xml:space="preserve"> on the procedure specified in TS 23.438</w:t>
      </w:r>
      <w:r w:rsidR="00A724C9">
        <w:t xml:space="preserve"> for non-IMS</w:t>
      </w:r>
      <w:r w:rsidR="00872432">
        <w:t xml:space="preserve"> a</w:t>
      </w:r>
      <w:r w:rsidR="00AD1BD7">
        <w:t xml:space="preserve">vatar/digital asset </w:t>
      </w:r>
      <w:proofErr w:type="gramStart"/>
      <w:r w:rsidR="00AD1BD7">
        <w:t xml:space="preserve">service </w:t>
      </w:r>
      <w:r w:rsidR="00A63392">
        <w:t>.</w:t>
      </w:r>
      <w:proofErr w:type="gramEnd"/>
      <w:r w:rsidR="00E7596E">
        <w:t xml:space="preserve"> SA3 would recommend </w:t>
      </w:r>
      <w:r w:rsidR="00906EBB">
        <w:rPr>
          <w:rFonts w:eastAsiaTheme="minorEastAsia" w:hint="eastAsia"/>
          <w:lang w:eastAsia="zh-CN"/>
        </w:rPr>
        <w:t xml:space="preserve">forwarding </w:t>
      </w:r>
      <w:r w:rsidR="00FD4979">
        <w:rPr>
          <w:rFonts w:eastAsiaTheme="minorEastAsia" w:hint="eastAsia"/>
          <w:lang w:eastAsia="zh-CN"/>
        </w:rPr>
        <w:t xml:space="preserve">related </w:t>
      </w:r>
      <w:r w:rsidR="00906EBB">
        <w:rPr>
          <w:rFonts w:eastAsiaTheme="minorEastAsia" w:hint="eastAsia"/>
          <w:lang w:eastAsia="zh-CN"/>
        </w:rPr>
        <w:t xml:space="preserve">questions </w:t>
      </w:r>
      <w:r w:rsidR="00FD4979">
        <w:rPr>
          <w:rFonts w:eastAsiaTheme="minorEastAsia" w:hint="eastAsia"/>
          <w:lang w:eastAsia="zh-CN"/>
        </w:rPr>
        <w:t xml:space="preserve">to SA6. </w:t>
      </w:r>
    </w:p>
    <w:p w14:paraId="74197BF1" w14:textId="42B33175" w:rsidR="00203B1E" w:rsidRDefault="00203B1E" w:rsidP="00203B1E">
      <w:pPr>
        <w:pStyle w:val="ListParagraph"/>
        <w:numPr>
          <w:ilvl w:val="1"/>
          <w:numId w:val="11"/>
        </w:numPr>
      </w:pPr>
      <w:r>
        <w:t xml:space="preserve">What does </w:t>
      </w:r>
      <w:r w:rsidR="003658D1">
        <w:t>“</w:t>
      </w:r>
      <w:r>
        <w:t>s</w:t>
      </w:r>
      <w:r w:rsidRPr="00CC2367">
        <w:t xml:space="preserve">ecure management for </w:t>
      </w:r>
      <w:r>
        <w:t>b</w:t>
      </w:r>
      <w:r w:rsidRPr="00CC2367">
        <w:t xml:space="preserve">ase </w:t>
      </w:r>
      <w:r>
        <w:t>a</w:t>
      </w:r>
      <w:r w:rsidRPr="00CC2367">
        <w:t>vatars</w:t>
      </w:r>
      <w:r w:rsidR="003658D1">
        <w:t xml:space="preserve">” mean in the LS? </w:t>
      </w:r>
    </w:p>
    <w:p w14:paraId="6AB542A8" w14:textId="77777777" w:rsidR="00E45337" w:rsidRDefault="00E45337" w:rsidP="00E45337">
      <w:pPr>
        <w:pStyle w:val="ListParagraph"/>
        <w:ind w:left="1080"/>
      </w:pPr>
    </w:p>
    <w:p w14:paraId="45F0F1F8" w14:textId="3391423E" w:rsidR="00E74191" w:rsidRDefault="00302177" w:rsidP="00E24997">
      <w:pPr>
        <w:pStyle w:val="ListParagraph"/>
        <w:numPr>
          <w:ilvl w:val="0"/>
          <w:numId w:val="9"/>
        </w:numPr>
        <w:tabs>
          <w:tab w:val="num" w:pos="720"/>
        </w:tabs>
      </w:pPr>
      <w:r>
        <w:t xml:space="preserve">The LS mentioned </w:t>
      </w:r>
      <w:r w:rsidR="00A72B9B">
        <w:t xml:space="preserve">For </w:t>
      </w:r>
      <w:r w:rsidR="00E74191" w:rsidRPr="00CC2367">
        <w:t xml:space="preserve">Protection mechanisms for avatar assets within a Base Avatar Model, </w:t>
      </w:r>
      <w:r w:rsidR="00E74191">
        <w:t>to ensure protection of base avatar assets and components through proper encryption and DRM mechanisms</w:t>
      </w:r>
      <w:r w:rsidR="00E74191" w:rsidRPr="00CC2367">
        <w:t>.</w:t>
      </w:r>
      <w:r w:rsidR="00E74191">
        <w:t xml:space="preserve"> SA4 will define the container format for such base avatar, which stores avatar assets.</w:t>
      </w:r>
    </w:p>
    <w:p w14:paraId="2BEBCFCD" w14:textId="3E12A713" w:rsidR="008F2A56" w:rsidRDefault="008F2A56" w:rsidP="008F2A56">
      <w:pPr>
        <w:pStyle w:val="ListParagraph"/>
      </w:pPr>
      <w:r>
        <w:t xml:space="preserve">3.1 </w:t>
      </w:r>
      <w:r w:rsidR="00E817BA">
        <w:t>Does it</w:t>
      </w:r>
      <w:r>
        <w:t xml:space="preserve"> mean avatar protection will be specified by SA4 as part of container format?</w:t>
      </w:r>
    </w:p>
    <w:p w14:paraId="18918D68" w14:textId="3EF036D4" w:rsidR="008F2A56" w:rsidRDefault="008F2A56" w:rsidP="008F2A56">
      <w:pPr>
        <w:pStyle w:val="ListParagraph"/>
      </w:pPr>
      <w:r>
        <w:t xml:space="preserve">3.2 </w:t>
      </w:r>
      <w:r w:rsidR="009C5D6A">
        <w:t xml:space="preserve">Does “through proper encryption” mean </w:t>
      </w:r>
      <w:r w:rsidR="00C4375B">
        <w:t xml:space="preserve">confidentiality of the </w:t>
      </w:r>
      <w:r w:rsidR="00495421">
        <w:t xml:space="preserve">base </w:t>
      </w:r>
      <w:r w:rsidR="00C4375B">
        <w:t>avatar</w:t>
      </w:r>
      <w:r w:rsidR="007072DF">
        <w:t xml:space="preserve"> should be protected? How about integrity</w:t>
      </w:r>
      <w:r w:rsidR="00646985">
        <w:t xml:space="preserve"> protection</w:t>
      </w:r>
      <w:r w:rsidR="007072DF">
        <w:t xml:space="preserve"> of the avatar</w:t>
      </w:r>
      <w:r w:rsidR="00646985">
        <w:t>?</w:t>
      </w:r>
      <w:r w:rsidR="00C4375B">
        <w:t xml:space="preserve"> </w:t>
      </w:r>
      <w:r w:rsidR="009C5D6A">
        <w:t xml:space="preserve"> </w:t>
      </w:r>
    </w:p>
    <w:p w14:paraId="23B48D3C" w14:textId="0ED900EB" w:rsidR="00646985" w:rsidRDefault="00646985" w:rsidP="008F2A56">
      <w:pPr>
        <w:pStyle w:val="ListParagraph"/>
      </w:pPr>
      <w:r>
        <w:t xml:space="preserve">3.3 </w:t>
      </w:r>
      <w:r w:rsidR="00105264">
        <w:t xml:space="preserve">Is DRM mechanism used </w:t>
      </w:r>
      <w:r w:rsidR="00C6565F">
        <w:t xml:space="preserve">to prevent impersonation </w:t>
      </w:r>
      <w:r w:rsidR="00F24D57">
        <w:t xml:space="preserve">with </w:t>
      </w:r>
      <w:proofErr w:type="gramStart"/>
      <w:r w:rsidR="00F24D57">
        <w:t>other</w:t>
      </w:r>
      <w:proofErr w:type="gramEnd"/>
      <w:r w:rsidR="00DB0824">
        <w:t xml:space="preserve"> user’s avatar? </w:t>
      </w:r>
      <w:r w:rsidR="00B0760C">
        <w:t>What DRM mechanism</w:t>
      </w:r>
      <w:r w:rsidR="00E817BA">
        <w:t xml:space="preserve"> is planned to defin</w:t>
      </w:r>
      <w:r w:rsidR="00105264">
        <w:t>e in SA4?</w:t>
      </w:r>
      <w:r w:rsidR="00B0760C">
        <w:t xml:space="preserve"> Is </w:t>
      </w:r>
      <w:r>
        <w:t>DRM mechanism</w:t>
      </w:r>
      <w:r w:rsidR="00B0760C">
        <w:t xml:space="preserve"> also part of container format?</w:t>
      </w:r>
    </w:p>
    <w:p w14:paraId="08617FFA" w14:textId="39230675" w:rsidR="00105264" w:rsidRDefault="00105264" w:rsidP="008F2A56">
      <w:pPr>
        <w:pStyle w:val="ListParagraph"/>
      </w:pPr>
    </w:p>
    <w:p w14:paraId="52247E6B" w14:textId="7DA8D09F" w:rsidR="00CD352B" w:rsidRDefault="00CD352B">
      <w:pPr>
        <w:pStyle w:val="ListParagraph"/>
        <w:numPr>
          <w:ilvl w:val="0"/>
          <w:numId w:val="9"/>
        </w:numPr>
      </w:pPr>
      <w:r>
        <w:lastRenderedPageBreak/>
        <w:t xml:space="preserve">SA3 studied </w:t>
      </w:r>
      <w:r w:rsidR="006F11E3">
        <w:t xml:space="preserve">and concluded </w:t>
      </w:r>
      <w:r>
        <w:t xml:space="preserve">key issue related to </w:t>
      </w:r>
      <w:r w:rsidRPr="00CD352B">
        <w:t xml:space="preserve">Security of IMS based Avatar Communication </w:t>
      </w:r>
      <w:r>
        <w:t xml:space="preserve">(KI#2 in TR 33.790), </w:t>
      </w:r>
      <w:r w:rsidR="006F11E3">
        <w:t xml:space="preserve">some security aspects mentioned in the LS </w:t>
      </w:r>
      <w:r w:rsidR="004B33EB">
        <w:t>has been addressed in the study</w:t>
      </w:r>
      <w:r>
        <w:t>,</w:t>
      </w:r>
      <w:r w:rsidR="004B33EB">
        <w:t xml:space="preserve"> e.g.</w:t>
      </w:r>
      <w:r>
        <w:t xml:space="preserve"> </w:t>
      </w:r>
      <w:r w:rsidR="0016046D">
        <w:t>th</w:t>
      </w:r>
      <w:r w:rsidR="00BC4B40" w:rsidRPr="00BC4B40">
        <w:t xml:space="preserve">e Avatar ID sent by the UE1 </w:t>
      </w:r>
      <w:r w:rsidR="0016046D">
        <w:t>will</w:t>
      </w:r>
      <w:r w:rsidR="00BC4B40" w:rsidRPr="00BC4B40">
        <w:t xml:space="preserve"> be verified by the BAR about whether it belongs to the UE1</w:t>
      </w:r>
      <w:r w:rsidR="0016046D">
        <w:t xml:space="preserve">, </w:t>
      </w:r>
      <w:r w:rsidR="0094705E">
        <w:t>t</w:t>
      </w:r>
      <w:r w:rsidR="0094705E" w:rsidRPr="0094705E">
        <w:t xml:space="preserve">he authorization of avatar representation downloading </w:t>
      </w:r>
      <w:r w:rsidR="0094705E">
        <w:t>will be</w:t>
      </w:r>
      <w:r w:rsidR="0094705E" w:rsidRPr="0094705E">
        <w:t xml:space="preserve"> based on a token mechanism</w:t>
      </w:r>
      <w:r w:rsidR="003E65EF">
        <w:t xml:space="preserve"> </w:t>
      </w:r>
      <w:r w:rsidR="00E06A52">
        <w:t>which</w:t>
      </w:r>
      <w:r w:rsidR="003E65EF">
        <w:t xml:space="preserve"> has not been specified yet</w:t>
      </w:r>
      <w:r w:rsidR="0094705E">
        <w:t xml:space="preserve">, </w:t>
      </w:r>
      <w:r w:rsidR="004B33EB">
        <w:t xml:space="preserve"> However, w</w:t>
      </w:r>
      <w:r w:rsidR="008A6290">
        <w:t>hether the integrity and privacy of the avatar representation during the transmission should be protected is FFS. How to prevent UE2 from using UE1's avatar representation is FFS</w:t>
      </w:r>
      <w:r w:rsidR="00B81B34">
        <w:t>.</w:t>
      </w:r>
    </w:p>
    <w:p w14:paraId="61E0A88E" w14:textId="77777777" w:rsidR="00B81B34" w:rsidRDefault="00B81B34" w:rsidP="00B81B34">
      <w:pPr>
        <w:pStyle w:val="ListParagraph"/>
      </w:pPr>
    </w:p>
    <w:p w14:paraId="4834E82C" w14:textId="6BA7F39C" w:rsidR="008F2A56" w:rsidRDefault="008C1862" w:rsidP="008C1862">
      <w:pPr>
        <w:pStyle w:val="ListParagraph"/>
        <w:numPr>
          <w:ilvl w:val="0"/>
          <w:numId w:val="9"/>
        </w:numPr>
      </w:pPr>
      <w:r>
        <w:t xml:space="preserve">Regarding </w:t>
      </w:r>
      <w:r w:rsidR="00C15213" w:rsidRPr="00C15213">
        <w:t>SA4 kindly asks SA3 to provide guidance and potential solutions to address the above-mentioned security aspects and needs as part of their Rel-19 specifications</w:t>
      </w:r>
      <w:r w:rsidR="00733FD7">
        <w:t xml:space="preserve">, </w:t>
      </w:r>
      <w:r w:rsidR="00EF63C0">
        <w:t>as the Rel</w:t>
      </w:r>
      <w:r w:rsidR="00FD74FF">
        <w:rPr>
          <w:rFonts w:hint="eastAsia"/>
          <w:lang w:eastAsia="zh-CN"/>
        </w:rPr>
        <w:t>-</w:t>
      </w:r>
      <w:r w:rsidR="00EF63C0">
        <w:t xml:space="preserve">19 NG RTC security WID </w:t>
      </w:r>
      <w:r w:rsidR="009A0462">
        <w:t>should be finished in SA3#122 meeting in this May even after exception,</w:t>
      </w:r>
      <w:r w:rsidR="002810B3">
        <w:t xml:space="preserve"> the new security requirements raised </w:t>
      </w:r>
      <w:r w:rsidR="00436D48">
        <w:t>by SA4 may not be addressed in Rel</w:t>
      </w:r>
      <w:r w:rsidR="007D6171">
        <w:rPr>
          <w:rFonts w:hint="eastAsia"/>
          <w:lang w:eastAsia="zh-CN"/>
        </w:rPr>
        <w:t>-</w:t>
      </w:r>
      <w:r w:rsidR="00436D48">
        <w:t xml:space="preserve">19. </w:t>
      </w:r>
    </w:p>
    <w:p w14:paraId="075195D8" w14:textId="77777777" w:rsidR="003C6A1F" w:rsidRPr="000F6242" w:rsidRDefault="003C6A1F" w:rsidP="000F6242">
      <w:pPr>
        <w:rPr>
          <w:i/>
          <w:iCs/>
          <w:color w:val="0070C0"/>
        </w:rPr>
      </w:pPr>
    </w:p>
    <w:p w14:paraId="08AF3A7D" w14:textId="77777777" w:rsidR="00B97703" w:rsidRPr="00F56DEE" w:rsidRDefault="002F1940" w:rsidP="000F6242">
      <w:pPr>
        <w:pStyle w:val="Heading1"/>
        <w:rPr>
          <w:lang w:val="fr-FR"/>
        </w:rPr>
      </w:pPr>
      <w:r w:rsidRPr="00F56DEE">
        <w:rPr>
          <w:lang w:val="fr-FR"/>
        </w:rPr>
        <w:t>2</w:t>
      </w:r>
      <w:r w:rsidRPr="00F56DEE">
        <w:rPr>
          <w:lang w:val="fr-FR"/>
        </w:rPr>
        <w:tab/>
      </w:r>
      <w:r w:rsidR="000F6242" w:rsidRPr="00F56DEE">
        <w:rPr>
          <w:lang w:val="fr-FR"/>
        </w:rPr>
        <w:t>Actions</w:t>
      </w:r>
    </w:p>
    <w:p w14:paraId="5C4CF1F9" w14:textId="77777777" w:rsidR="00436D48" w:rsidRPr="00F56DEE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F56DEE">
        <w:rPr>
          <w:rFonts w:ascii="Arial" w:hAnsi="Arial" w:cs="Arial"/>
          <w:b/>
          <w:lang w:val="fr-FR"/>
        </w:rPr>
        <w:t>To</w:t>
      </w:r>
      <w:r w:rsidR="000F6242" w:rsidRPr="00F56DEE">
        <w:rPr>
          <w:rFonts w:ascii="Arial" w:hAnsi="Arial" w:cs="Arial"/>
          <w:b/>
          <w:lang w:val="fr-FR"/>
        </w:rPr>
        <w:t xml:space="preserve"> </w:t>
      </w:r>
      <w:r w:rsidR="00436D48" w:rsidRPr="00F56DEE">
        <w:rPr>
          <w:rFonts w:ascii="Arial" w:hAnsi="Arial" w:cs="Arial"/>
          <w:b/>
          <w:lang w:val="fr-FR"/>
        </w:rPr>
        <w:t>SA4</w:t>
      </w:r>
    </w:p>
    <w:p w14:paraId="45637978" w14:textId="68E1C450" w:rsidR="00B97703" w:rsidRPr="00F56DEE" w:rsidRDefault="00436D48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F56DEE">
        <w:rPr>
          <w:rFonts w:ascii="Arial" w:hAnsi="Arial" w:cs="Arial"/>
          <w:b/>
          <w:lang w:val="fr-FR"/>
        </w:rPr>
        <w:t>CC SA2</w:t>
      </w:r>
      <w:r w:rsidR="00B97703" w:rsidRPr="00F56DEE">
        <w:rPr>
          <w:rFonts w:ascii="Arial" w:hAnsi="Arial" w:cs="Arial"/>
          <w:b/>
          <w:lang w:val="fr-FR"/>
        </w:rPr>
        <w:t xml:space="preserve"> </w:t>
      </w:r>
      <w:r w:rsidR="00403F3F" w:rsidRPr="00F56DEE">
        <w:rPr>
          <w:rFonts w:ascii="Arial" w:hAnsi="Arial" w:cs="Arial"/>
          <w:b/>
          <w:lang w:val="fr-FR"/>
        </w:rPr>
        <w:t>SA6</w:t>
      </w:r>
    </w:p>
    <w:p w14:paraId="3A3E62EE" w14:textId="647311C4" w:rsidR="00B97703" w:rsidRPr="00017F23" w:rsidRDefault="00B97703" w:rsidP="00EA5AA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A5AA4" w:rsidRPr="00E61645">
        <w:t xml:space="preserve">SA3 kindly asks SA4 to clarify the questions from </w:t>
      </w:r>
      <w:proofErr w:type="gramStart"/>
      <w:r w:rsidR="00EA5AA4" w:rsidRPr="00E61645">
        <w:t>SA3, and</w:t>
      </w:r>
      <w:proofErr w:type="gramEnd"/>
      <w:r w:rsidR="00EA5AA4" w:rsidRPr="00E61645">
        <w:t xml:space="preserve"> take </w:t>
      </w:r>
      <w:r w:rsidR="0022711A" w:rsidRPr="00E61645">
        <w:t>conclusion and status of</w:t>
      </w:r>
      <w:r w:rsidR="00655C74" w:rsidRPr="00E61645">
        <w:t xml:space="preserve"> </w:t>
      </w:r>
      <w:r w:rsidR="00655C74">
        <w:t xml:space="preserve">Rel19 NG RTC security WID </w:t>
      </w:r>
      <w:r w:rsidR="0022711A">
        <w:t>into account</w:t>
      </w:r>
      <w:r w:rsidR="00E61645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75BC1A" w14:textId="2394B85C" w:rsidR="00073D85" w:rsidRDefault="00073D85" w:rsidP="002F1940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lang w:val="sv-SE"/>
        </w:rPr>
        <w:t>Goteborg</w:t>
      </w:r>
      <w:proofErr w:type="spellEnd"/>
      <w:r>
        <w:rPr>
          <w:lang w:val="sv-SE"/>
        </w:rPr>
        <w:t>, Sweden</w:t>
      </w:r>
    </w:p>
    <w:p w14:paraId="0DF45BE0" w14:textId="1BCA62D0" w:rsidR="00D35061" w:rsidRPr="00686085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 xml:space="preserve">13 – 17 </w:t>
      </w:r>
      <w:proofErr w:type="spellStart"/>
      <w:r w:rsidR="00577ADE">
        <w:rPr>
          <w:lang w:val="sv-SE"/>
        </w:rPr>
        <w:t>October</w:t>
      </w:r>
      <w:proofErr w:type="spellEnd"/>
      <w:r w:rsidR="00577ADE">
        <w:rPr>
          <w:lang w:val="sv-SE"/>
        </w:rPr>
        <w:t xml:space="preserve">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sectPr w:rsidR="00D35061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BDCEF" w14:textId="77777777" w:rsidR="00A7772F" w:rsidRDefault="00A7772F">
      <w:pPr>
        <w:spacing w:after="0"/>
      </w:pPr>
      <w:r>
        <w:separator/>
      </w:r>
    </w:p>
  </w:endnote>
  <w:endnote w:type="continuationSeparator" w:id="0">
    <w:p w14:paraId="047B27B2" w14:textId="77777777" w:rsidR="00A7772F" w:rsidRDefault="00A7772F">
      <w:pPr>
        <w:spacing w:after="0"/>
      </w:pPr>
      <w:r>
        <w:continuationSeparator/>
      </w:r>
    </w:p>
  </w:endnote>
  <w:endnote w:type="continuationNotice" w:id="1">
    <w:p w14:paraId="5AD4AD79" w14:textId="77777777" w:rsidR="00A7772F" w:rsidRDefault="00A777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BCD91" w14:textId="77777777" w:rsidR="00A7772F" w:rsidRDefault="00A7772F">
      <w:pPr>
        <w:spacing w:after="0"/>
      </w:pPr>
      <w:r>
        <w:separator/>
      </w:r>
    </w:p>
  </w:footnote>
  <w:footnote w:type="continuationSeparator" w:id="0">
    <w:p w14:paraId="300E6437" w14:textId="77777777" w:rsidR="00A7772F" w:rsidRDefault="00A7772F">
      <w:pPr>
        <w:spacing w:after="0"/>
      </w:pPr>
      <w:r>
        <w:continuationSeparator/>
      </w:r>
    </w:p>
  </w:footnote>
  <w:footnote w:type="continuationNotice" w:id="1">
    <w:p w14:paraId="0810039B" w14:textId="77777777" w:rsidR="00A7772F" w:rsidRDefault="00A777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2D1DF6"/>
    <w:multiLevelType w:val="multilevel"/>
    <w:tmpl w:val="4BD47F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58F419B"/>
    <w:multiLevelType w:val="multilevel"/>
    <w:tmpl w:val="46769D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CC40EB"/>
    <w:multiLevelType w:val="multilevel"/>
    <w:tmpl w:val="56F2F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EB21D92"/>
    <w:multiLevelType w:val="hybridMultilevel"/>
    <w:tmpl w:val="3BBAA8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06095"/>
    <w:multiLevelType w:val="hybridMultilevel"/>
    <w:tmpl w:val="04CA1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5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665086306">
    <w:abstractNumId w:val="8"/>
  </w:num>
  <w:num w:numId="9" w16cid:durableId="177626826">
    <w:abstractNumId w:val="7"/>
  </w:num>
  <w:num w:numId="10" w16cid:durableId="1650591739">
    <w:abstractNumId w:val="3"/>
  </w:num>
  <w:num w:numId="11" w16cid:durableId="2004964987">
    <w:abstractNumId w:val="4"/>
  </w:num>
  <w:num w:numId="12" w16cid:durableId="148531929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367C"/>
    <w:rsid w:val="00017F23"/>
    <w:rsid w:val="0002094C"/>
    <w:rsid w:val="0002165A"/>
    <w:rsid w:val="00046AA9"/>
    <w:rsid w:val="00051301"/>
    <w:rsid w:val="000644C6"/>
    <w:rsid w:val="00073D85"/>
    <w:rsid w:val="00074D3C"/>
    <w:rsid w:val="000820C9"/>
    <w:rsid w:val="00084D35"/>
    <w:rsid w:val="00090EAF"/>
    <w:rsid w:val="000A3AB9"/>
    <w:rsid w:val="000A654C"/>
    <w:rsid w:val="000B21DF"/>
    <w:rsid w:val="000D5A6E"/>
    <w:rsid w:val="000D6993"/>
    <w:rsid w:val="000D7A67"/>
    <w:rsid w:val="000E6116"/>
    <w:rsid w:val="000F600E"/>
    <w:rsid w:val="000F6242"/>
    <w:rsid w:val="00103FF1"/>
    <w:rsid w:val="00105264"/>
    <w:rsid w:val="00114C36"/>
    <w:rsid w:val="0016046D"/>
    <w:rsid w:val="00195A1E"/>
    <w:rsid w:val="00196B59"/>
    <w:rsid w:val="001A14F2"/>
    <w:rsid w:val="001A6910"/>
    <w:rsid w:val="001B3A86"/>
    <w:rsid w:val="001B68F7"/>
    <w:rsid w:val="001B763F"/>
    <w:rsid w:val="001C012B"/>
    <w:rsid w:val="001D1F34"/>
    <w:rsid w:val="001D6F37"/>
    <w:rsid w:val="00203B1E"/>
    <w:rsid w:val="00215C2C"/>
    <w:rsid w:val="00220060"/>
    <w:rsid w:val="00226381"/>
    <w:rsid w:val="0022711A"/>
    <w:rsid w:val="0022712D"/>
    <w:rsid w:val="002415C0"/>
    <w:rsid w:val="002473B2"/>
    <w:rsid w:val="00260CBA"/>
    <w:rsid w:val="002810B3"/>
    <w:rsid w:val="002869FE"/>
    <w:rsid w:val="00291359"/>
    <w:rsid w:val="002E01C1"/>
    <w:rsid w:val="002F1940"/>
    <w:rsid w:val="00301127"/>
    <w:rsid w:val="00302177"/>
    <w:rsid w:val="00312638"/>
    <w:rsid w:val="00317E22"/>
    <w:rsid w:val="00321FED"/>
    <w:rsid w:val="00322204"/>
    <w:rsid w:val="00345020"/>
    <w:rsid w:val="00352D63"/>
    <w:rsid w:val="003658D1"/>
    <w:rsid w:val="00383545"/>
    <w:rsid w:val="003912F4"/>
    <w:rsid w:val="003A3C52"/>
    <w:rsid w:val="003B77E7"/>
    <w:rsid w:val="003C06D2"/>
    <w:rsid w:val="003C1619"/>
    <w:rsid w:val="003C31E0"/>
    <w:rsid w:val="003C6A1F"/>
    <w:rsid w:val="003E10F5"/>
    <w:rsid w:val="003E65EF"/>
    <w:rsid w:val="003F5E20"/>
    <w:rsid w:val="004025C4"/>
    <w:rsid w:val="00403F3F"/>
    <w:rsid w:val="00433500"/>
    <w:rsid w:val="00433F71"/>
    <w:rsid w:val="0043559E"/>
    <w:rsid w:val="00436D48"/>
    <w:rsid w:val="00440D43"/>
    <w:rsid w:val="00441B3A"/>
    <w:rsid w:val="00442094"/>
    <w:rsid w:val="004572F7"/>
    <w:rsid w:val="00470D0B"/>
    <w:rsid w:val="00470DF6"/>
    <w:rsid w:val="00490D22"/>
    <w:rsid w:val="00495421"/>
    <w:rsid w:val="004B33EB"/>
    <w:rsid w:val="004E3939"/>
    <w:rsid w:val="004E65B2"/>
    <w:rsid w:val="004F32F4"/>
    <w:rsid w:val="00526DDD"/>
    <w:rsid w:val="00533998"/>
    <w:rsid w:val="00543123"/>
    <w:rsid w:val="005573A5"/>
    <w:rsid w:val="00575624"/>
    <w:rsid w:val="00577ADE"/>
    <w:rsid w:val="005A5F33"/>
    <w:rsid w:val="005B5D79"/>
    <w:rsid w:val="005B6433"/>
    <w:rsid w:val="005E5403"/>
    <w:rsid w:val="006052AD"/>
    <w:rsid w:val="006417F0"/>
    <w:rsid w:val="00646985"/>
    <w:rsid w:val="00655C74"/>
    <w:rsid w:val="00661D90"/>
    <w:rsid w:val="00686085"/>
    <w:rsid w:val="006C0151"/>
    <w:rsid w:val="006C3B04"/>
    <w:rsid w:val="006F11E3"/>
    <w:rsid w:val="007022F6"/>
    <w:rsid w:val="007072DF"/>
    <w:rsid w:val="00733FD7"/>
    <w:rsid w:val="0073766B"/>
    <w:rsid w:val="007615CD"/>
    <w:rsid w:val="00761976"/>
    <w:rsid w:val="00761B99"/>
    <w:rsid w:val="00774317"/>
    <w:rsid w:val="0078356E"/>
    <w:rsid w:val="007A6A03"/>
    <w:rsid w:val="007B43D4"/>
    <w:rsid w:val="007C4FF7"/>
    <w:rsid w:val="007D6171"/>
    <w:rsid w:val="007D7E2C"/>
    <w:rsid w:val="007F4F92"/>
    <w:rsid w:val="007F7FD7"/>
    <w:rsid w:val="00802EC5"/>
    <w:rsid w:val="00812EA0"/>
    <w:rsid w:val="0082210B"/>
    <w:rsid w:val="00832AA2"/>
    <w:rsid w:val="00834702"/>
    <w:rsid w:val="008349B4"/>
    <w:rsid w:val="00842F06"/>
    <w:rsid w:val="00872432"/>
    <w:rsid w:val="008758B0"/>
    <w:rsid w:val="008A6290"/>
    <w:rsid w:val="008A7D8A"/>
    <w:rsid w:val="008C1862"/>
    <w:rsid w:val="008C36C4"/>
    <w:rsid w:val="008D2701"/>
    <w:rsid w:val="008D3E9C"/>
    <w:rsid w:val="008D772F"/>
    <w:rsid w:val="008F2A56"/>
    <w:rsid w:val="00903577"/>
    <w:rsid w:val="00906EBB"/>
    <w:rsid w:val="00914CD1"/>
    <w:rsid w:val="00940214"/>
    <w:rsid w:val="00940529"/>
    <w:rsid w:val="00943217"/>
    <w:rsid w:val="0094705E"/>
    <w:rsid w:val="009528CF"/>
    <w:rsid w:val="009603F6"/>
    <w:rsid w:val="009635EF"/>
    <w:rsid w:val="00972F28"/>
    <w:rsid w:val="0098701F"/>
    <w:rsid w:val="009963AC"/>
    <w:rsid w:val="0099764C"/>
    <w:rsid w:val="009A0462"/>
    <w:rsid w:val="009A686B"/>
    <w:rsid w:val="009A6EC0"/>
    <w:rsid w:val="009A7137"/>
    <w:rsid w:val="009C01E1"/>
    <w:rsid w:val="009C09DF"/>
    <w:rsid w:val="009C3D8D"/>
    <w:rsid w:val="009C5D6A"/>
    <w:rsid w:val="009C62F8"/>
    <w:rsid w:val="009E0B14"/>
    <w:rsid w:val="00A1280C"/>
    <w:rsid w:val="00A150DE"/>
    <w:rsid w:val="00A455B0"/>
    <w:rsid w:val="00A53307"/>
    <w:rsid w:val="00A57D88"/>
    <w:rsid w:val="00A63392"/>
    <w:rsid w:val="00A70448"/>
    <w:rsid w:val="00A724C9"/>
    <w:rsid w:val="00A72B9B"/>
    <w:rsid w:val="00A7772F"/>
    <w:rsid w:val="00A85D2E"/>
    <w:rsid w:val="00A95FA2"/>
    <w:rsid w:val="00AA4FF3"/>
    <w:rsid w:val="00AC447E"/>
    <w:rsid w:val="00AC6EC7"/>
    <w:rsid w:val="00AD1BD7"/>
    <w:rsid w:val="00AE1B3E"/>
    <w:rsid w:val="00AE1C27"/>
    <w:rsid w:val="00AE2383"/>
    <w:rsid w:val="00AF526D"/>
    <w:rsid w:val="00B037AF"/>
    <w:rsid w:val="00B0619E"/>
    <w:rsid w:val="00B0760C"/>
    <w:rsid w:val="00B17E75"/>
    <w:rsid w:val="00B31EA0"/>
    <w:rsid w:val="00B35644"/>
    <w:rsid w:val="00B65D29"/>
    <w:rsid w:val="00B67CD0"/>
    <w:rsid w:val="00B724D3"/>
    <w:rsid w:val="00B81B34"/>
    <w:rsid w:val="00B97017"/>
    <w:rsid w:val="00B97703"/>
    <w:rsid w:val="00BA3D66"/>
    <w:rsid w:val="00BA4C56"/>
    <w:rsid w:val="00BB482A"/>
    <w:rsid w:val="00BC0ACC"/>
    <w:rsid w:val="00BC4B40"/>
    <w:rsid w:val="00BE113D"/>
    <w:rsid w:val="00BE6220"/>
    <w:rsid w:val="00C04BFC"/>
    <w:rsid w:val="00C15213"/>
    <w:rsid w:val="00C15DAF"/>
    <w:rsid w:val="00C17229"/>
    <w:rsid w:val="00C177B5"/>
    <w:rsid w:val="00C4375B"/>
    <w:rsid w:val="00C51566"/>
    <w:rsid w:val="00C56458"/>
    <w:rsid w:val="00C6565F"/>
    <w:rsid w:val="00C7053C"/>
    <w:rsid w:val="00C91CFF"/>
    <w:rsid w:val="00C91EF3"/>
    <w:rsid w:val="00CB2B16"/>
    <w:rsid w:val="00CD352B"/>
    <w:rsid w:val="00CD7F6C"/>
    <w:rsid w:val="00CE24D9"/>
    <w:rsid w:val="00CF32BB"/>
    <w:rsid w:val="00CF6087"/>
    <w:rsid w:val="00D14164"/>
    <w:rsid w:val="00D14BB6"/>
    <w:rsid w:val="00D31981"/>
    <w:rsid w:val="00D33624"/>
    <w:rsid w:val="00D35061"/>
    <w:rsid w:val="00D4164B"/>
    <w:rsid w:val="00D44F20"/>
    <w:rsid w:val="00D67127"/>
    <w:rsid w:val="00D7484B"/>
    <w:rsid w:val="00D85123"/>
    <w:rsid w:val="00DB0824"/>
    <w:rsid w:val="00DC47B4"/>
    <w:rsid w:val="00DC69BD"/>
    <w:rsid w:val="00DD1521"/>
    <w:rsid w:val="00DD46A4"/>
    <w:rsid w:val="00DE5628"/>
    <w:rsid w:val="00E003DF"/>
    <w:rsid w:val="00E06A52"/>
    <w:rsid w:val="00E2241D"/>
    <w:rsid w:val="00E24997"/>
    <w:rsid w:val="00E44191"/>
    <w:rsid w:val="00E45337"/>
    <w:rsid w:val="00E502C9"/>
    <w:rsid w:val="00E61300"/>
    <w:rsid w:val="00E61645"/>
    <w:rsid w:val="00E665BE"/>
    <w:rsid w:val="00E71F0A"/>
    <w:rsid w:val="00E74191"/>
    <w:rsid w:val="00E7596E"/>
    <w:rsid w:val="00E817BA"/>
    <w:rsid w:val="00EA5AA4"/>
    <w:rsid w:val="00EB0BC7"/>
    <w:rsid w:val="00EB685B"/>
    <w:rsid w:val="00EB739A"/>
    <w:rsid w:val="00EB7873"/>
    <w:rsid w:val="00EC1F8E"/>
    <w:rsid w:val="00EC3916"/>
    <w:rsid w:val="00EE2EB1"/>
    <w:rsid w:val="00EE31A4"/>
    <w:rsid w:val="00EF63C0"/>
    <w:rsid w:val="00F00031"/>
    <w:rsid w:val="00F00591"/>
    <w:rsid w:val="00F10E5C"/>
    <w:rsid w:val="00F22423"/>
    <w:rsid w:val="00F24D57"/>
    <w:rsid w:val="00F25496"/>
    <w:rsid w:val="00F3047A"/>
    <w:rsid w:val="00F50F59"/>
    <w:rsid w:val="00F520C9"/>
    <w:rsid w:val="00F56DEE"/>
    <w:rsid w:val="00F6422C"/>
    <w:rsid w:val="00F667CF"/>
    <w:rsid w:val="00F803BE"/>
    <w:rsid w:val="00F83081"/>
    <w:rsid w:val="00F9200B"/>
    <w:rsid w:val="00FB0D65"/>
    <w:rsid w:val="00FB2E7B"/>
    <w:rsid w:val="00FB7F02"/>
    <w:rsid w:val="00FD4979"/>
    <w:rsid w:val="00FD74FF"/>
    <w:rsid w:val="00FD7A39"/>
    <w:rsid w:val="1E832731"/>
    <w:rsid w:val="2B23C449"/>
    <w:rsid w:val="611B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39A99510-C18A-44CA-AD24-3EA606F45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3047A"/>
  </w:style>
  <w:style w:type="paragraph" w:customStyle="1" w:styleId="Contact">
    <w:name w:val="Contact"/>
    <w:basedOn w:val="Heading4"/>
    <w:rsid w:val="0029135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4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593</Words>
  <Characters>3382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3968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Edoardo Giordano</cp:lastModifiedBy>
  <cp:revision>2</cp:revision>
  <cp:lastPrinted>2002-04-24T07:10:00Z</cp:lastPrinted>
  <dcterms:created xsi:type="dcterms:W3CDTF">2025-05-12T10:24:00Z</dcterms:created>
  <dcterms:modified xsi:type="dcterms:W3CDTF">2025-05-12T10:24:00Z</dcterms:modified>
</cp:coreProperties>
</file>